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B1D12" w14:textId="77777777" w:rsidR="00BE5927" w:rsidRPr="005B38BA" w:rsidRDefault="00BE5927" w:rsidP="005B38BA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40C07656" w14:textId="77777777" w:rsidR="005B38BA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3288A739" w:rsidR="00BE5927" w:rsidRPr="005B38BA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директора</w:t>
      </w:r>
      <w:r w:rsidR="00427BA0" w:rsidRPr="005B38B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B38BA" w:rsidRPr="005B38B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5B38BA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5B38BA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68150795" w:rsidR="00BE5927" w:rsidRPr="005B38BA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56F06" w:rsidRPr="005B38B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5B38BA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56F06" w:rsidRPr="005B38BA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5B38BA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D2DA7D3" w14:textId="6915DFA0" w:rsidR="00BE5927" w:rsidRPr="005B38BA" w:rsidRDefault="004D738D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0D0C5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387CB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0D0C5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C47CBF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20 </w:t>
      </w:r>
      <w:r w:rsidR="000D0C5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BE5927" w:rsidRPr="005B38BA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387CB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0D0C5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C47CBF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октября  </w:t>
      </w:r>
      <w:r w:rsidR="00387CB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C47CBF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    </w:t>
      </w:r>
      <w:r w:rsidR="00BE5927" w:rsidRPr="005B38BA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D502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27BA0" w:rsidRPr="005B38BA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BE5927" w:rsidRPr="005B38BA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C136E6" w14:textId="77777777" w:rsidR="00A1113F" w:rsidRPr="00E40D54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40D54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31964598" w14:textId="6CF8B92D" w:rsidR="00C46DA1" w:rsidRPr="0048716D" w:rsidRDefault="00C46DA1" w:rsidP="00C46DA1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70B99F39" w14:textId="045D85C2" w:rsidR="004E529C" w:rsidRPr="00E40D54" w:rsidRDefault="004E529C" w:rsidP="00D1643A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</w:p>
    <w:p w14:paraId="51EBAE5E" w14:textId="3311C761" w:rsidR="00BE5927" w:rsidRPr="00E40D54" w:rsidRDefault="00A1113F" w:rsidP="00D1643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D1643A">
        <w:rPr>
          <w:b w:val="0"/>
          <w:color w:val="000000" w:themeColor="text1"/>
          <w:sz w:val="24"/>
          <w:szCs w:val="24"/>
        </w:rPr>
        <w:t xml:space="preserve">Обогреватель </w:t>
      </w:r>
      <w:r w:rsidR="007C67D5" w:rsidRPr="00F31247">
        <w:rPr>
          <w:b w:val="0"/>
          <w:color w:val="000000" w:themeColor="text1"/>
          <w:sz w:val="24"/>
          <w:szCs w:val="24"/>
        </w:rPr>
        <w:t>конвекционный</w:t>
      </w:r>
      <w:r w:rsidR="00C56F06">
        <w:rPr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D1643A">
        <w:rPr>
          <w:b w:val="0"/>
          <w:color w:val="000000" w:themeColor="text1"/>
          <w:sz w:val="24"/>
          <w:szCs w:val="24"/>
          <w:lang w:val="en-US"/>
        </w:rPr>
        <w:t>Ballu</w:t>
      </w:r>
      <w:proofErr w:type="spellEnd"/>
      <w:r w:rsidR="00D1643A" w:rsidRPr="00D1643A">
        <w:rPr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C56F06">
        <w:rPr>
          <w:b w:val="0"/>
          <w:color w:val="000000" w:themeColor="text1"/>
          <w:sz w:val="24"/>
          <w:szCs w:val="24"/>
          <w:lang w:val="en-US"/>
        </w:rPr>
        <w:t>E</w:t>
      </w:r>
      <w:r w:rsidR="00D1643A">
        <w:rPr>
          <w:b w:val="0"/>
          <w:color w:val="000000" w:themeColor="text1"/>
          <w:sz w:val="24"/>
          <w:szCs w:val="24"/>
          <w:lang w:val="en-US"/>
        </w:rPr>
        <w:t>nzo</w:t>
      </w:r>
      <w:proofErr w:type="spellEnd"/>
      <w:r w:rsidR="00C56F06" w:rsidRPr="00C56F06">
        <w:rPr>
          <w:b w:val="0"/>
          <w:color w:val="000000" w:themeColor="text1"/>
          <w:sz w:val="24"/>
          <w:szCs w:val="24"/>
        </w:rPr>
        <w:t xml:space="preserve"> </w:t>
      </w:r>
      <w:r w:rsidR="00C56F06">
        <w:rPr>
          <w:b w:val="0"/>
          <w:color w:val="000000" w:themeColor="text1"/>
          <w:sz w:val="24"/>
          <w:szCs w:val="24"/>
          <w:lang w:val="en-US"/>
        </w:rPr>
        <w:t>BEC</w:t>
      </w:r>
      <w:r w:rsidR="00C56F06" w:rsidRPr="00C56F06">
        <w:rPr>
          <w:b w:val="0"/>
          <w:color w:val="000000" w:themeColor="text1"/>
          <w:sz w:val="24"/>
          <w:szCs w:val="24"/>
        </w:rPr>
        <w:t>/</w:t>
      </w:r>
      <w:r w:rsidR="00C56F06">
        <w:rPr>
          <w:b w:val="0"/>
          <w:color w:val="000000" w:themeColor="text1"/>
          <w:sz w:val="24"/>
          <w:szCs w:val="24"/>
          <w:lang w:val="en-US"/>
        </w:rPr>
        <w:t>EZMR</w:t>
      </w:r>
      <w:r w:rsidR="00C56F06" w:rsidRPr="00C56F06">
        <w:rPr>
          <w:b w:val="0"/>
          <w:color w:val="000000" w:themeColor="text1"/>
          <w:sz w:val="24"/>
          <w:szCs w:val="24"/>
        </w:rPr>
        <w:t>-2000</w:t>
      </w:r>
      <w:r w:rsidR="002168B6" w:rsidRPr="002168B6">
        <w:rPr>
          <w:b w:val="0"/>
          <w:sz w:val="24"/>
          <w:szCs w:val="24"/>
          <w:shd w:val="clear" w:color="auto" w:fill="FFFFFF"/>
        </w:rPr>
        <w:t> 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>
        <w:rPr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5EDA5322" w:rsidR="004E529C" w:rsidRPr="00E40D54" w:rsidRDefault="004E529C" w:rsidP="00D1643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D01041">
        <w:rPr>
          <w:b w:val="0"/>
          <w:bCs w:val="0"/>
          <w:color w:val="000000" w:themeColor="text1"/>
          <w:sz w:val="24"/>
          <w:szCs w:val="24"/>
        </w:rPr>
        <w:t xml:space="preserve">Шестнадцать тысяч четыреста тридцать девять </w:t>
      </w:r>
      <w:proofErr w:type="spellStart"/>
      <w:r w:rsidR="00D01041">
        <w:rPr>
          <w:b w:val="0"/>
          <w:bCs w:val="0"/>
          <w:color w:val="000000" w:themeColor="text1"/>
          <w:sz w:val="24"/>
          <w:szCs w:val="24"/>
        </w:rPr>
        <w:t>сомони</w:t>
      </w:r>
      <w:proofErr w:type="spellEnd"/>
      <w:r w:rsidR="00D01041">
        <w:rPr>
          <w:b w:val="0"/>
          <w:bCs w:val="0"/>
          <w:color w:val="000000" w:themeColor="text1"/>
          <w:sz w:val="24"/>
          <w:szCs w:val="24"/>
        </w:rPr>
        <w:t xml:space="preserve">, 61дирам (16439, 61сомони)  </w:t>
      </w:r>
    </w:p>
    <w:p w14:paraId="70E9D0D0" w14:textId="77777777" w:rsidR="00A1113F" w:rsidRPr="00E40D54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54FC9E8B" w14:textId="3B985538" w:rsidR="00E55379" w:rsidRPr="00C57258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rFonts w:eastAsia="Calibri"/>
          <w:bCs w:val="0"/>
          <w:color w:val="000000" w:themeColor="text1"/>
          <w:kern w:val="0"/>
          <w:sz w:val="24"/>
          <w:szCs w:val="24"/>
          <w:lang w:eastAsia="en-US"/>
        </w:rPr>
      </w:pPr>
      <w:r w:rsidRPr="00C57258">
        <w:rPr>
          <w:color w:val="000000" w:themeColor="text1"/>
          <w:sz w:val="24"/>
        </w:rPr>
        <w:t xml:space="preserve">Заказ на поставку </w:t>
      </w:r>
      <w:r w:rsidR="00C56F06" w:rsidRPr="00C57258">
        <w:rPr>
          <w:color w:val="000000" w:themeColor="text1"/>
          <w:sz w:val="24"/>
          <w:szCs w:val="24"/>
        </w:rPr>
        <w:t>обогревател</w:t>
      </w:r>
      <w:r w:rsidR="00D1643A" w:rsidRPr="00C57258">
        <w:rPr>
          <w:color w:val="000000" w:themeColor="text1"/>
          <w:sz w:val="24"/>
          <w:szCs w:val="24"/>
        </w:rPr>
        <w:t xml:space="preserve">я </w:t>
      </w:r>
      <w:r w:rsidR="000F3794">
        <w:rPr>
          <w:color w:val="000000" w:themeColor="text1"/>
          <w:sz w:val="24"/>
          <w:szCs w:val="24"/>
        </w:rPr>
        <w:t>конвекционного</w:t>
      </w:r>
      <w:r w:rsidR="00C57258" w:rsidRPr="00C57258">
        <w:rPr>
          <w:color w:val="000000" w:themeColor="text1"/>
          <w:sz w:val="24"/>
          <w:szCs w:val="24"/>
        </w:rPr>
        <w:t xml:space="preserve"> </w:t>
      </w:r>
      <w:proofErr w:type="spellStart"/>
      <w:r w:rsidR="00C57258" w:rsidRPr="00C57258">
        <w:rPr>
          <w:color w:val="000000" w:themeColor="text1"/>
          <w:sz w:val="24"/>
          <w:szCs w:val="24"/>
          <w:lang w:val="en-US"/>
        </w:rPr>
        <w:t>Ballu</w:t>
      </w:r>
      <w:proofErr w:type="spellEnd"/>
      <w:r w:rsidR="00C57258" w:rsidRPr="00C57258">
        <w:rPr>
          <w:color w:val="000000" w:themeColor="text1"/>
          <w:sz w:val="24"/>
          <w:szCs w:val="24"/>
        </w:rPr>
        <w:t xml:space="preserve"> </w:t>
      </w:r>
      <w:proofErr w:type="spellStart"/>
      <w:r w:rsidR="00C57258" w:rsidRPr="00C57258">
        <w:rPr>
          <w:color w:val="000000" w:themeColor="text1"/>
          <w:sz w:val="24"/>
          <w:szCs w:val="24"/>
          <w:lang w:val="en-US"/>
        </w:rPr>
        <w:t>Enzo</w:t>
      </w:r>
      <w:proofErr w:type="spellEnd"/>
      <w:r w:rsidR="00C56F06" w:rsidRPr="00C57258">
        <w:rPr>
          <w:color w:val="000000" w:themeColor="text1"/>
          <w:sz w:val="24"/>
          <w:szCs w:val="24"/>
        </w:rPr>
        <w:t xml:space="preserve"> </w:t>
      </w:r>
      <w:r w:rsidR="00C56F06" w:rsidRPr="00C57258">
        <w:rPr>
          <w:color w:val="000000" w:themeColor="text1"/>
          <w:sz w:val="24"/>
          <w:szCs w:val="24"/>
          <w:lang w:val="en-US"/>
        </w:rPr>
        <w:t>BEC</w:t>
      </w:r>
      <w:r w:rsidR="00C56F06" w:rsidRPr="00C57258">
        <w:rPr>
          <w:color w:val="000000" w:themeColor="text1"/>
          <w:sz w:val="24"/>
          <w:szCs w:val="24"/>
        </w:rPr>
        <w:t>/</w:t>
      </w:r>
      <w:r w:rsidR="00C56F06" w:rsidRPr="00C57258">
        <w:rPr>
          <w:color w:val="000000" w:themeColor="text1"/>
          <w:sz w:val="24"/>
          <w:szCs w:val="24"/>
          <w:lang w:val="en-US"/>
        </w:rPr>
        <w:t>EZMR</w:t>
      </w:r>
      <w:r w:rsidR="00C56F06" w:rsidRPr="00C57258">
        <w:rPr>
          <w:color w:val="000000" w:themeColor="text1"/>
          <w:sz w:val="24"/>
          <w:szCs w:val="24"/>
        </w:rPr>
        <w:t>-2000</w:t>
      </w:r>
    </w:p>
    <w:p w14:paraId="7A5B1262" w14:textId="0DCB5A55" w:rsidR="00700755" w:rsidRPr="00E40D54" w:rsidRDefault="00A1113F" w:rsidP="00D1643A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12DD3C48" w14:textId="1392C623" w:rsidR="00594C3E" w:rsidRPr="00E40D5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D1643A">
        <w:rPr>
          <w:rFonts w:ascii="Times New Roman" w:hAnsi="Times New Roman"/>
          <w:color w:val="000000" w:themeColor="text1"/>
          <w:sz w:val="24"/>
          <w:szCs w:val="24"/>
        </w:rPr>
        <w:t>РФ</w:t>
      </w:r>
      <w:r w:rsidR="001B209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1FAED83B" w:rsidR="00594C3E" w:rsidRPr="00C56F06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C56F0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56F0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11647" w:rsidRPr="00C56F0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C56F06">
        <w:rPr>
          <w:rFonts w:ascii="Times New Roman" w:hAnsi="Times New Roman"/>
          <w:color w:val="000000" w:themeColor="text1"/>
          <w:sz w:val="24"/>
          <w:szCs w:val="24"/>
        </w:rPr>
        <w:t>Ижевский завод тепловой техники</w:t>
      </w:r>
      <w:r w:rsidR="00211647" w:rsidRPr="00C56F06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56F9AC02" w14:textId="61471B5C" w:rsidR="00A1113F" w:rsidRPr="00E40D54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168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A454B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813B0B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E40D54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77777777" w:rsidR="00B03073" w:rsidRPr="006347A9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8E698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347A9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B03073" w:rsidRPr="006347A9">
        <w:rPr>
          <w:rFonts w:ascii="Times New Roman" w:hAnsi="Times New Roman"/>
          <w:sz w:val="24"/>
          <w:szCs w:val="24"/>
        </w:rPr>
        <w:t>.</w:t>
      </w:r>
    </w:p>
    <w:p w14:paraId="54AE250E" w14:textId="065AE420" w:rsidR="00F64AA1" w:rsidRPr="00E40D54" w:rsidRDefault="00326F43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62432">
        <w:rPr>
          <w:rFonts w:ascii="Times New Roman" w:hAnsi="Times New Roman"/>
          <w:sz w:val="24"/>
          <w:szCs w:val="24"/>
        </w:rPr>
        <w:t>D</w:t>
      </w:r>
      <w:r w:rsidR="00D62432">
        <w:rPr>
          <w:rFonts w:ascii="Times New Roman" w:hAnsi="Times New Roman"/>
          <w:sz w:val="24"/>
          <w:szCs w:val="24"/>
          <w:lang w:val="en-US"/>
        </w:rPr>
        <w:t>D</w:t>
      </w:r>
      <w:r w:rsidR="00D62432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D62432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D62432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D62432">
        <w:rPr>
          <w:rFonts w:ascii="Times New Roman" w:hAnsi="Times New Roman"/>
          <w:sz w:val="24"/>
          <w:szCs w:val="24"/>
        </w:rPr>
        <w:t>Сангтуда</w:t>
      </w:r>
      <w:proofErr w:type="spellEnd"/>
      <w:r w:rsidR="00D62432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D62432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D62432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D62432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D62432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D62432">
        <w:rPr>
          <w:rFonts w:ascii="Times New Roman" w:hAnsi="Times New Roman"/>
          <w:sz w:val="24"/>
          <w:szCs w:val="24"/>
          <w:lang w:val="en-US"/>
        </w:rPr>
        <w:t>CPT</w:t>
      </w:r>
      <w:r w:rsidR="00D62432">
        <w:rPr>
          <w:rFonts w:ascii="Times New Roman" w:hAnsi="Times New Roman"/>
          <w:sz w:val="24"/>
          <w:szCs w:val="24"/>
        </w:rPr>
        <w:t>/</w:t>
      </w:r>
      <w:r w:rsidR="00D62432">
        <w:rPr>
          <w:rFonts w:ascii="Times New Roman" w:hAnsi="Times New Roman"/>
          <w:sz w:val="24"/>
          <w:szCs w:val="24"/>
          <w:lang w:val="en-US"/>
        </w:rPr>
        <w:t>CIP</w:t>
      </w:r>
      <w:r w:rsidR="00D62432">
        <w:rPr>
          <w:rFonts w:ascii="Times New Roman" w:hAnsi="Times New Roman"/>
          <w:sz w:val="24"/>
          <w:szCs w:val="24"/>
        </w:rPr>
        <w:t>/</w:t>
      </w:r>
      <w:r w:rsidR="00D62432">
        <w:rPr>
          <w:rFonts w:ascii="Times New Roman" w:hAnsi="Times New Roman"/>
          <w:sz w:val="24"/>
          <w:szCs w:val="24"/>
          <w:lang w:val="en-US"/>
        </w:rPr>
        <w:t>DAP</w:t>
      </w:r>
      <w:r w:rsidR="00D62432">
        <w:rPr>
          <w:rFonts w:ascii="Times New Roman" w:hAnsi="Times New Roman"/>
          <w:sz w:val="24"/>
          <w:szCs w:val="24"/>
        </w:rPr>
        <w:t xml:space="preserve"> г</w:t>
      </w:r>
      <w:r w:rsidR="00D62432">
        <w:rPr>
          <w:rFonts w:ascii="Times New Roman" w:hAnsi="Times New Roman"/>
          <w:i/>
          <w:sz w:val="24"/>
          <w:szCs w:val="24"/>
        </w:rPr>
        <w:t>.</w:t>
      </w:r>
      <w:r w:rsidR="00D62432">
        <w:rPr>
          <w:rFonts w:ascii="Times New Roman" w:hAnsi="Times New Roman"/>
          <w:sz w:val="24"/>
          <w:szCs w:val="24"/>
        </w:rPr>
        <w:t xml:space="preserve"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60D62696" w:rsidR="00A1113F" w:rsidRPr="00E40D54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15 рабочих дней после п</w:t>
      </w:r>
      <w:r w:rsidR="001E1D0D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32900372" w:rsidR="00CE0057" w:rsidRPr="00E40D54" w:rsidRDefault="00CE0057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01041">
        <w:rPr>
          <w:rFonts w:ascii="Times New Roman" w:hAnsi="Times New Roman"/>
          <w:color w:val="000000" w:themeColor="text1"/>
          <w:sz w:val="24"/>
          <w:szCs w:val="24"/>
        </w:rPr>
        <w:t xml:space="preserve"> с 01.01.2024г. по 31.05.2024г.</w:t>
      </w:r>
    </w:p>
    <w:p w14:paraId="5017D276" w14:textId="77777777" w:rsidR="00D34E31" w:rsidRPr="00E40D54" w:rsidRDefault="00103505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E40D54">
        <w:rPr>
          <w:rStyle w:val="a5"/>
          <w:rFonts w:eastAsia="Calibri"/>
          <w:b w:val="0"/>
          <w:color w:val="000000" w:themeColor="text1"/>
          <w:sz w:val="24"/>
        </w:rPr>
        <w:t xml:space="preserve"> Отсутствуют</w:t>
      </w:r>
      <w:r w:rsidR="00B473B7" w:rsidRPr="00E40D54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0DCE955A" w:rsidR="00BE5927" w:rsidRPr="00E40D54" w:rsidRDefault="00103505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F2290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D1643A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ехники, Поставщик за свой счет заменяет некачественную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41F54FC8" w:rsidR="00A1113F" w:rsidRPr="00E40D5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E40D54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E40D54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539F4" w14:textId="2FB31218" w:rsidR="00A1113F" w:rsidRPr="00E40D5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Паспорт</w:t>
      </w:r>
      <w:r w:rsidR="006239E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и инструкция по </w:t>
      </w:r>
      <w:r w:rsidR="001C2A90" w:rsidRPr="00E40D54">
        <w:rPr>
          <w:rFonts w:ascii="Times New Roman" w:hAnsi="Times New Roman"/>
          <w:color w:val="000000" w:themeColor="text1"/>
          <w:sz w:val="24"/>
          <w:szCs w:val="24"/>
        </w:rPr>
        <w:t>эксплуатации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русском языке </w:t>
      </w:r>
      <w:r w:rsidR="00C903AA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бумажном </w:t>
      </w:r>
      <w:r w:rsidR="00C903AA" w:rsidRPr="00E40D54">
        <w:rPr>
          <w:rFonts w:ascii="Times New Roman" w:hAnsi="Times New Roman"/>
          <w:color w:val="000000" w:themeColor="text1"/>
          <w:sz w:val="24"/>
          <w:szCs w:val="24"/>
        </w:rPr>
        <w:t>носител</w:t>
      </w:r>
      <w:r w:rsidR="00BC75AE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92D0388" w14:textId="77777777" w:rsidR="00A1113F" w:rsidRPr="00E40D54" w:rsidRDefault="0069761D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ED5399" w14:textId="02AAEEF4" w:rsidR="00A1113F" w:rsidRPr="00E40D54" w:rsidRDefault="0069761D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</w:t>
      </w:r>
      <w:r w:rsidR="00D23B67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D23B6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E40D54" w:rsidRDefault="00A1113F" w:rsidP="004B2E91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E40D5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Default="00813B0B" w:rsidP="00D1643A">
      <w:pPr>
        <w:pStyle w:val="a7"/>
        <w:numPr>
          <w:ilvl w:val="1"/>
          <w:numId w:val="13"/>
        </w:numPr>
        <w:tabs>
          <w:tab w:val="left" w:pos="993"/>
        </w:tabs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3402"/>
      </w:tblGrid>
      <w:tr w:rsidR="001B2099" w:rsidRPr="00B631A7" w14:paraId="219D44BB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3E610C69" w14:textId="37BF5B3D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Тип нагревательного элемента</w:t>
            </w:r>
          </w:p>
        </w:tc>
        <w:tc>
          <w:tcPr>
            <w:tcW w:w="3402" w:type="dxa"/>
            <w:vAlign w:val="center"/>
          </w:tcPr>
          <w:p w14:paraId="2C25F01D" w14:textId="431BF506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Х-образный монолитный нагревательный элемент</w:t>
            </w:r>
          </w:p>
        </w:tc>
      </w:tr>
      <w:tr w:rsidR="001B2099" w:rsidRPr="00B631A7" w14:paraId="170693C7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D4E1FEE" w14:textId="06824752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Площадь помещения</w:t>
            </w:r>
          </w:p>
        </w:tc>
        <w:tc>
          <w:tcPr>
            <w:tcW w:w="3402" w:type="dxa"/>
            <w:vAlign w:val="center"/>
          </w:tcPr>
          <w:p w14:paraId="292BB1DF" w14:textId="05125F4F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25 м</w:t>
            </w: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1B2099" w:rsidRPr="00B631A7" w14:paraId="3F443A9C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781894B3" w14:textId="3EC92F65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Макс. потребляемая мощность</w:t>
            </w:r>
          </w:p>
        </w:tc>
        <w:tc>
          <w:tcPr>
            <w:tcW w:w="3402" w:type="dxa"/>
            <w:vAlign w:val="center"/>
          </w:tcPr>
          <w:p w14:paraId="620D9CC6" w14:textId="472C1AD8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 кВт</w:t>
            </w:r>
          </w:p>
        </w:tc>
      </w:tr>
      <w:tr w:rsidR="001B2099" w:rsidRPr="00B631A7" w14:paraId="41D0A8DB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425D03CA" w14:textId="05A73667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Ступени мощности нагрева</w:t>
            </w:r>
          </w:p>
        </w:tc>
        <w:tc>
          <w:tcPr>
            <w:tcW w:w="3402" w:type="dxa"/>
            <w:vAlign w:val="center"/>
          </w:tcPr>
          <w:p w14:paraId="05673660" w14:textId="3BC061B6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 кВт / 2 кВт</w:t>
            </w:r>
          </w:p>
        </w:tc>
      </w:tr>
      <w:tr w:rsidR="001B2099" w:rsidRPr="00B631A7" w14:paraId="2E5A02F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E4589AA" w14:textId="2F545093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Количество режимов нагрева</w:t>
            </w:r>
          </w:p>
        </w:tc>
        <w:tc>
          <w:tcPr>
            <w:tcW w:w="3402" w:type="dxa"/>
            <w:vAlign w:val="center"/>
          </w:tcPr>
          <w:p w14:paraId="1CBF03FE" w14:textId="50A3D631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1B2099" w:rsidRPr="00B631A7" w14:paraId="138F3821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C8B02A3" w14:textId="415406C5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Тип термостата</w:t>
            </w:r>
          </w:p>
        </w:tc>
        <w:tc>
          <w:tcPr>
            <w:tcW w:w="3402" w:type="dxa"/>
            <w:vAlign w:val="center"/>
          </w:tcPr>
          <w:p w14:paraId="6BF0E507" w14:textId="4F9481CA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Механический</w:t>
            </w:r>
          </w:p>
        </w:tc>
      </w:tr>
      <w:tr w:rsidR="001B2099" w:rsidRPr="00B631A7" w14:paraId="47BC7C80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1482947" w14:textId="0F441480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Регулировка температуры нагрева</w:t>
            </w:r>
          </w:p>
        </w:tc>
        <w:tc>
          <w:tcPr>
            <w:tcW w:w="3402" w:type="dxa"/>
            <w:vAlign w:val="center"/>
          </w:tcPr>
          <w:p w14:paraId="486437C6" w14:textId="41D33E7A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 (механический регулятор)</w:t>
            </w:r>
          </w:p>
        </w:tc>
      </w:tr>
      <w:tr w:rsidR="001B2099" w:rsidRPr="00B631A7" w14:paraId="17B1A92D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BEC152A" w14:textId="6010AF33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Вид управления</w:t>
            </w:r>
          </w:p>
        </w:tc>
        <w:tc>
          <w:tcPr>
            <w:tcW w:w="3402" w:type="dxa"/>
            <w:vAlign w:val="center"/>
          </w:tcPr>
          <w:p w14:paraId="7AF4AD84" w14:textId="7B1E3268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Механическое</w:t>
            </w:r>
          </w:p>
        </w:tc>
      </w:tr>
      <w:tr w:rsidR="001B2099" w:rsidRPr="00B631A7" w14:paraId="40572CC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3F6FADD" w14:textId="5080BBC9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Точность установки температуры</w:t>
            </w:r>
          </w:p>
        </w:tc>
        <w:tc>
          <w:tcPr>
            <w:tcW w:w="3402" w:type="dxa"/>
            <w:vAlign w:val="center"/>
          </w:tcPr>
          <w:p w14:paraId="35029D3E" w14:textId="75B0FF88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Механическая регулировка</w:t>
            </w:r>
          </w:p>
        </w:tc>
      </w:tr>
      <w:tr w:rsidR="001B2099" w:rsidRPr="00B631A7" w14:paraId="4DC81BC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1B7A3761" w14:textId="619E6A06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Аварийное отключение при сильном наклоне или опрокидывании</w:t>
            </w:r>
          </w:p>
        </w:tc>
        <w:tc>
          <w:tcPr>
            <w:tcW w:w="3402" w:type="dxa"/>
            <w:vAlign w:val="center"/>
          </w:tcPr>
          <w:p w14:paraId="3AAB54B6" w14:textId="1556489E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1B2099" w:rsidRPr="00B631A7" w14:paraId="72D1A78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7607A3F" w14:textId="2A2C801C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Защита от перегрева</w:t>
            </w:r>
          </w:p>
        </w:tc>
        <w:tc>
          <w:tcPr>
            <w:tcW w:w="3402" w:type="dxa"/>
            <w:vAlign w:val="center"/>
          </w:tcPr>
          <w:p w14:paraId="3B3E88A5" w14:textId="083B7A2F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1B2099" w:rsidRPr="00B631A7" w14:paraId="4DBBC3B1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32C21237" w14:textId="6CCAFF8A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Класс </w:t>
            </w:r>
            <w:proofErr w:type="spellStart"/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пылевлагозащищенности</w:t>
            </w:r>
            <w:proofErr w:type="spellEnd"/>
          </w:p>
        </w:tc>
        <w:tc>
          <w:tcPr>
            <w:tcW w:w="3402" w:type="dxa"/>
            <w:vAlign w:val="center"/>
          </w:tcPr>
          <w:p w14:paraId="5A41A4E4" w14:textId="42BA4040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IP24</w:t>
            </w:r>
          </w:p>
        </w:tc>
      </w:tr>
      <w:tr w:rsidR="001B2099" w:rsidRPr="00B631A7" w14:paraId="0D780CF6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6C99A47" w14:textId="7E3FBF79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Система самодиагностики неисправности</w:t>
            </w:r>
          </w:p>
        </w:tc>
        <w:tc>
          <w:tcPr>
            <w:tcW w:w="3402" w:type="dxa"/>
            <w:vAlign w:val="center"/>
          </w:tcPr>
          <w:p w14:paraId="1F304D04" w14:textId="6EA17832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Нет</w:t>
            </w:r>
          </w:p>
        </w:tc>
      </w:tr>
      <w:tr w:rsidR="001B2099" w:rsidRPr="00B631A7" w14:paraId="6573994E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8BD8748" w14:textId="12FC8FCD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Кабель для подключения к системе отопления</w:t>
            </w:r>
          </w:p>
        </w:tc>
        <w:tc>
          <w:tcPr>
            <w:tcW w:w="3402" w:type="dxa"/>
            <w:vAlign w:val="center"/>
          </w:tcPr>
          <w:p w14:paraId="09FBA795" w14:textId="7E255DF9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Нет</w:t>
            </w:r>
          </w:p>
        </w:tc>
      </w:tr>
      <w:tr w:rsidR="001B2099" w:rsidRPr="00B631A7" w14:paraId="274EDAD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62A942E9" w14:textId="7A9303A1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Вариант размещения</w:t>
            </w:r>
          </w:p>
        </w:tc>
        <w:tc>
          <w:tcPr>
            <w:tcW w:w="3402" w:type="dxa"/>
            <w:vAlign w:val="center"/>
          </w:tcPr>
          <w:p w14:paraId="1278DA83" w14:textId="74FF2029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Горизонтальное</w:t>
            </w:r>
          </w:p>
        </w:tc>
      </w:tr>
      <w:tr w:rsidR="001B2099" w:rsidRPr="00B631A7" w14:paraId="4FC1AD8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5CB51CCF" w14:textId="183D843A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Напряжение электропитания</w:t>
            </w:r>
          </w:p>
        </w:tc>
        <w:tc>
          <w:tcPr>
            <w:tcW w:w="3402" w:type="dxa"/>
            <w:vAlign w:val="center"/>
          </w:tcPr>
          <w:p w14:paraId="2B1F1C20" w14:textId="0B066D4E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220 В</w:t>
            </w:r>
          </w:p>
        </w:tc>
      </w:tr>
      <w:tr w:rsidR="001B2099" w:rsidRPr="00B631A7" w14:paraId="35F4C90F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4186E8CC" w14:textId="109C00B6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Сетевой кабель с вилкой</w:t>
            </w:r>
          </w:p>
        </w:tc>
        <w:tc>
          <w:tcPr>
            <w:tcW w:w="3402" w:type="dxa"/>
            <w:vAlign w:val="center"/>
          </w:tcPr>
          <w:p w14:paraId="6F9DB106" w14:textId="4BD40282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1B2099" w:rsidRPr="00B631A7" w14:paraId="4B295A0F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E5A3F07" w14:textId="4E616270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Набор крепежных элементов в комплекте</w:t>
            </w:r>
          </w:p>
        </w:tc>
        <w:tc>
          <w:tcPr>
            <w:tcW w:w="3402" w:type="dxa"/>
            <w:vAlign w:val="center"/>
          </w:tcPr>
          <w:p w14:paraId="3730AF28" w14:textId="090A4BE4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</w:tbl>
    <w:p w14:paraId="29513186" w14:textId="774E55A8" w:rsidR="00281B48" w:rsidRPr="00E40D54" w:rsidRDefault="00CF2E48" w:rsidP="001B2099">
      <w:pPr>
        <w:pStyle w:val="a7"/>
        <w:numPr>
          <w:ilvl w:val="0"/>
          <w:numId w:val="23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E2059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7608">
        <w:rPr>
          <w:rFonts w:ascii="Times New Roman" w:hAnsi="Times New Roman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ехника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должн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в фирменной упаковке,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ранее не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использованн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E5BDB1" w14:textId="40F6BA35" w:rsidR="00563185" w:rsidRPr="00E40D54" w:rsidRDefault="00CF2E48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</w:t>
      </w:r>
      <w:r w:rsidR="0088740C">
        <w:rPr>
          <w:rFonts w:ascii="Times New Roman" w:hAnsi="Times New Roman"/>
          <w:color w:val="000000" w:themeColor="text1"/>
          <w:spacing w:val="2"/>
          <w:sz w:val="24"/>
          <w:szCs w:val="24"/>
          <w:lang w:val="en-US"/>
        </w:rPr>
        <w:t>IEC</w:t>
      </w:r>
      <w:r w:rsidR="0088740C" w:rsidRPr="0088740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60335-1-2015 </w:t>
      </w:r>
      <w:r w:rsidR="00A33C16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88740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Обогреватели </w:t>
      </w:r>
      <w:proofErr w:type="spellStart"/>
      <w:r w:rsidR="001B2099" w:rsidRPr="00F31247">
        <w:rPr>
          <w:rFonts w:ascii="Times New Roman" w:hAnsi="Times New Roman"/>
          <w:color w:val="000000" w:themeColor="text1"/>
          <w:spacing w:val="2"/>
          <w:sz w:val="24"/>
          <w:szCs w:val="24"/>
        </w:rPr>
        <w:t>к</w:t>
      </w:r>
      <w:r w:rsidR="0088740C" w:rsidRPr="00F31247">
        <w:rPr>
          <w:rFonts w:ascii="Times New Roman" w:hAnsi="Times New Roman"/>
          <w:color w:val="000000" w:themeColor="text1"/>
          <w:spacing w:val="2"/>
          <w:sz w:val="24"/>
          <w:szCs w:val="24"/>
        </w:rPr>
        <w:t>онвекторные</w:t>
      </w:r>
      <w:proofErr w:type="spellEnd"/>
      <w:r w:rsidR="0088740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FF2DD7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электрические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бытовые. Общие технические условия»</w:t>
      </w:r>
      <w:r w:rsidR="00281B48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Hlk34125425"/>
    </w:p>
    <w:p w14:paraId="4AAB0B3D" w14:textId="6E3815D7" w:rsidR="00563185" w:rsidRPr="00E40D54" w:rsidRDefault="006F3F8D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1EDAF822" w14:textId="748EC582" w:rsidR="00563185" w:rsidRPr="00E40D54" w:rsidRDefault="006F3F8D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Общие функциональные требования (перечень исполняемых функций) – </w:t>
      </w:r>
      <w:r w:rsidR="00C57258">
        <w:rPr>
          <w:rFonts w:ascii="Times New Roman" w:hAnsi="Times New Roman"/>
          <w:color w:val="000000" w:themeColor="text1"/>
          <w:sz w:val="24"/>
          <w:szCs w:val="24"/>
        </w:rPr>
        <w:t>Обогрев помещений</w:t>
      </w:r>
      <w:r w:rsidR="00FF2DD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6DE314" w14:textId="77777777" w:rsidR="00563185" w:rsidRPr="00E40D54" w:rsidRDefault="006F3F8D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Базовая комплектация</w:t>
      </w:r>
      <w:r w:rsidR="00174E90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FAD4EFA" w14:textId="77777777" w:rsidR="00563185" w:rsidRPr="00E40D54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0"/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ED5D1E1" w14:textId="77777777" w:rsidR="00BE5927" w:rsidRPr="00E40D54" w:rsidRDefault="00CF2E48" w:rsidP="00AB56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E40D54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Документация завода-изготовителя, подтверждающая ее качество.</w:t>
      </w:r>
    </w:p>
    <w:p w14:paraId="5E112CC9" w14:textId="144A64E6" w:rsidR="00A1113F" w:rsidRPr="007F596E" w:rsidRDefault="00A1113F" w:rsidP="004B2E91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>
        <w:rPr>
          <w:color w:val="000000" w:themeColor="text1"/>
          <w:sz w:val="24"/>
          <w:szCs w:val="24"/>
        </w:rPr>
        <w:t xml:space="preserve"> – </w:t>
      </w:r>
      <w:r w:rsidR="007F596E" w:rsidRPr="007F596E">
        <w:rPr>
          <w:rFonts w:ascii="Times New Roman" w:hAnsi="Times New Roman"/>
          <w:sz w:val="24"/>
          <w:szCs w:val="24"/>
          <w:lang w:eastAsia="ru-RU"/>
        </w:rPr>
        <w:t xml:space="preserve">Аналог допускается без изменения качественных и функциональных характеристик, </w:t>
      </w:r>
      <w:r w:rsidR="007512AF">
        <w:rPr>
          <w:rFonts w:ascii="Times New Roman" w:hAnsi="Times New Roman"/>
          <w:sz w:val="24"/>
          <w:szCs w:val="24"/>
          <w:lang w:eastAsia="ru-RU"/>
        </w:rPr>
        <w:t>такого же</w:t>
      </w:r>
      <w:r w:rsidR="007F596E" w:rsidRPr="007F596E">
        <w:rPr>
          <w:rFonts w:ascii="Times New Roman" w:hAnsi="Times New Roman"/>
          <w:sz w:val="24"/>
          <w:szCs w:val="24"/>
          <w:lang w:eastAsia="ru-RU"/>
        </w:rPr>
        <w:t xml:space="preserve"> ценового сегмента</w:t>
      </w:r>
      <w:r w:rsidR="00342FF0" w:rsidRPr="007F596E">
        <w:rPr>
          <w:rFonts w:ascii="Times New Roman" w:hAnsi="Times New Roman"/>
          <w:sz w:val="24"/>
          <w:szCs w:val="24"/>
        </w:rPr>
        <w:t>.</w:t>
      </w:r>
    </w:p>
    <w:p w14:paraId="3BC75D19" w14:textId="10380432" w:rsidR="00342FF0" w:rsidRPr="0097401C" w:rsidRDefault="0097401C" w:rsidP="0097401C">
      <w:pPr>
        <w:tabs>
          <w:tab w:val="left" w:pos="993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</w:t>
      </w:r>
      <w:r w:rsidRPr="0097401C">
        <w:rPr>
          <w:rFonts w:ascii="Times New Roman" w:hAnsi="Times New Roman"/>
          <w:b/>
          <w:color w:val="000000" w:themeColor="text1"/>
          <w:sz w:val="24"/>
          <w:szCs w:val="24"/>
        </w:rPr>
        <w:t>4.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97401C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Участнику закупки</w:t>
      </w:r>
      <w:r w:rsidR="00E7562E" w:rsidRPr="009740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: </w:t>
      </w:r>
      <w:r w:rsidR="00A1113F" w:rsidRPr="0097401C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="00A1113F" w:rsidRPr="0097401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97401C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E40D54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DB35AF" w14:textId="5E827972" w:rsidR="00C5182A" w:rsidRPr="0097401C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  <w:r w:rsidR="0097401C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50DD8D4C" w14:textId="77777777" w:rsidR="0097401C" w:rsidRDefault="0097401C" w:rsidP="0097401C">
      <w:pPr>
        <w:pStyle w:val="a7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79E647" w14:textId="296E8298" w:rsidR="0097401C" w:rsidRPr="0097401C" w:rsidRDefault="0097401C" w:rsidP="0097401C">
      <w:pPr>
        <w:pStyle w:val="a7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  Проект договора </w:t>
      </w:r>
      <w:r>
        <w:rPr>
          <w:rFonts w:ascii="Times New Roman" w:hAnsi="Times New Roman"/>
          <w:color w:val="000000" w:themeColor="text1"/>
          <w:sz w:val="24"/>
          <w:szCs w:val="24"/>
        </w:rPr>
        <w:t>– Прилагается.</w:t>
      </w:r>
      <w:bookmarkStart w:id="1" w:name="_GoBack"/>
      <w:bookmarkEnd w:id="1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1AEF2C5F" w14:textId="11051AB9" w:rsidR="00EF1062" w:rsidRPr="00E40D54" w:rsidRDefault="00EF1062" w:rsidP="001B2099">
      <w:pPr>
        <w:pStyle w:val="a7"/>
        <w:spacing w:before="48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Hlk37774169"/>
      <w:r w:rsidRPr="00E40D54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28CAC4B" w14:textId="5B95A7C4" w:rsidR="00D50204" w:rsidRPr="00C860FE" w:rsidRDefault="00D36A1C" w:rsidP="00D50204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</w:t>
      </w:r>
      <w:r w:rsidR="003F72B8">
        <w:rPr>
          <w:rFonts w:ascii="Times New Roman" w:hAnsi="Times New Roman"/>
          <w:color w:val="000000" w:themeColor="text1"/>
          <w:sz w:val="24"/>
          <w:szCs w:val="24"/>
        </w:rPr>
        <w:t>Хозяйственного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отдела –</w:t>
      </w:r>
      <w:bookmarkEnd w:id="2"/>
      <w:r w:rsidR="000D0C56" w:rsidRPr="000D0C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D0C56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0D0C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D0C56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0D0C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D0C56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="00D50204">
        <w:rPr>
          <w:rFonts w:ascii="Times New Roman" w:hAnsi="Times New Roman"/>
          <w:color w:val="000000" w:themeColor="text1"/>
          <w:sz w:val="24"/>
          <w:szCs w:val="24"/>
        </w:rPr>
        <w:t xml:space="preserve">, тел: </w:t>
      </w:r>
      <w:r w:rsidR="004176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17674" w:rsidRPr="00B10BB2">
        <w:rPr>
          <w:rFonts w:ascii="Times New Roman" w:eastAsiaTheme="minorHAnsi" w:hAnsi="Times New Roman"/>
          <w:bCs/>
          <w:color w:val="000000"/>
          <w:sz w:val="24"/>
          <w:szCs w:val="24"/>
        </w:rPr>
        <w:t>(555) 50-04-27</w:t>
      </w:r>
      <w:r w:rsidR="00D5020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D50204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D50204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50204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D50204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417674">
        <w:t xml:space="preserve"> </w:t>
      </w:r>
      <w:r w:rsidR="001F187D" w:rsidRPr="0006123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</w:t>
      </w:r>
      <w:r w:rsidR="00462E4A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.</w:t>
      </w:r>
      <w:r w:rsidR="00D5020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9BA7111" w14:textId="77777777" w:rsidR="00D50204" w:rsidRDefault="00D50204" w:rsidP="00D50204">
      <w:pPr>
        <w:pStyle w:val="a7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261"/>
        <w:gridCol w:w="2835"/>
      </w:tblGrid>
      <w:tr w:rsidR="00D50204" w14:paraId="7DC74891" w14:textId="77777777" w:rsidTr="004B2E91">
        <w:trPr>
          <w:trHeight w:val="559"/>
          <w:jc w:val="center"/>
        </w:trPr>
        <w:tc>
          <w:tcPr>
            <w:tcW w:w="2693" w:type="dxa"/>
            <w:vAlign w:val="bottom"/>
            <w:hideMark/>
          </w:tcPr>
          <w:p w14:paraId="30907F62" w14:textId="77777777" w:rsidR="00D50204" w:rsidRPr="005303B5" w:rsidRDefault="00D50204" w:rsidP="00DB11E8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3261" w:type="dxa"/>
            <w:vAlign w:val="bottom"/>
          </w:tcPr>
          <w:p w14:paraId="327393CA" w14:textId="684F73D9" w:rsidR="00D50204" w:rsidRPr="005303B5" w:rsidRDefault="004B2E91" w:rsidP="00DB11E8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  <w:hideMark/>
          </w:tcPr>
          <w:p w14:paraId="16F98746" w14:textId="4E4FD609" w:rsidR="00D50204" w:rsidRPr="005303B5" w:rsidRDefault="00D53232" w:rsidP="00DB11E8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А.Т.Курашинов</w:t>
            </w:r>
          </w:p>
        </w:tc>
      </w:tr>
    </w:tbl>
    <w:p w14:paraId="3D247D15" w14:textId="1670DAF5" w:rsidR="00D1643A" w:rsidRPr="003F72B8" w:rsidRDefault="00D1643A" w:rsidP="00D50204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D1643A" w:rsidRPr="003F72B8" w:rsidSect="00D1643A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B2E"/>
    <w:rsid w:val="00001987"/>
    <w:rsid w:val="00024128"/>
    <w:rsid w:val="000531B3"/>
    <w:rsid w:val="00055E5C"/>
    <w:rsid w:val="0007386A"/>
    <w:rsid w:val="00092006"/>
    <w:rsid w:val="00092E2D"/>
    <w:rsid w:val="000A454B"/>
    <w:rsid w:val="000B1DAB"/>
    <w:rsid w:val="000C2178"/>
    <w:rsid w:val="000C399D"/>
    <w:rsid w:val="000C4E5F"/>
    <w:rsid w:val="000D0C56"/>
    <w:rsid w:val="000E2E08"/>
    <w:rsid w:val="000E42C8"/>
    <w:rsid w:val="000F3794"/>
    <w:rsid w:val="00103505"/>
    <w:rsid w:val="00124625"/>
    <w:rsid w:val="001455DC"/>
    <w:rsid w:val="0014593A"/>
    <w:rsid w:val="00161848"/>
    <w:rsid w:val="0016517C"/>
    <w:rsid w:val="00174E90"/>
    <w:rsid w:val="0018029D"/>
    <w:rsid w:val="001B2099"/>
    <w:rsid w:val="001B2E6F"/>
    <w:rsid w:val="001B424A"/>
    <w:rsid w:val="001B44E2"/>
    <w:rsid w:val="001B7EA0"/>
    <w:rsid w:val="001C2A90"/>
    <w:rsid w:val="001E1D0D"/>
    <w:rsid w:val="001F187D"/>
    <w:rsid w:val="001F54A6"/>
    <w:rsid w:val="00211647"/>
    <w:rsid w:val="0021212F"/>
    <w:rsid w:val="002160EE"/>
    <w:rsid w:val="002168B6"/>
    <w:rsid w:val="00223F9B"/>
    <w:rsid w:val="00230EB0"/>
    <w:rsid w:val="002437C1"/>
    <w:rsid w:val="00250C2F"/>
    <w:rsid w:val="002518DC"/>
    <w:rsid w:val="00261AA6"/>
    <w:rsid w:val="00272856"/>
    <w:rsid w:val="00281B48"/>
    <w:rsid w:val="00284805"/>
    <w:rsid w:val="00287E57"/>
    <w:rsid w:val="00294EA0"/>
    <w:rsid w:val="002C7608"/>
    <w:rsid w:val="002D3E59"/>
    <w:rsid w:val="002D4C15"/>
    <w:rsid w:val="002E1DA9"/>
    <w:rsid w:val="002F0DF8"/>
    <w:rsid w:val="00301492"/>
    <w:rsid w:val="003125FF"/>
    <w:rsid w:val="0032364A"/>
    <w:rsid w:val="00326F43"/>
    <w:rsid w:val="00342FF0"/>
    <w:rsid w:val="0036499F"/>
    <w:rsid w:val="00377185"/>
    <w:rsid w:val="00387CB4"/>
    <w:rsid w:val="003A1B8D"/>
    <w:rsid w:val="003C1CFC"/>
    <w:rsid w:val="003F72B8"/>
    <w:rsid w:val="00402CFE"/>
    <w:rsid w:val="00402FA4"/>
    <w:rsid w:val="00410933"/>
    <w:rsid w:val="00417674"/>
    <w:rsid w:val="004216FF"/>
    <w:rsid w:val="00427BA0"/>
    <w:rsid w:val="004439BD"/>
    <w:rsid w:val="00462E4A"/>
    <w:rsid w:val="004662CC"/>
    <w:rsid w:val="004670BF"/>
    <w:rsid w:val="0048106C"/>
    <w:rsid w:val="004A3CA1"/>
    <w:rsid w:val="004A4651"/>
    <w:rsid w:val="004B2E91"/>
    <w:rsid w:val="004B6946"/>
    <w:rsid w:val="004B742F"/>
    <w:rsid w:val="004C2436"/>
    <w:rsid w:val="004D738D"/>
    <w:rsid w:val="004E529C"/>
    <w:rsid w:val="0051146E"/>
    <w:rsid w:val="00513113"/>
    <w:rsid w:val="00514F2B"/>
    <w:rsid w:val="00520593"/>
    <w:rsid w:val="0052133C"/>
    <w:rsid w:val="005357B4"/>
    <w:rsid w:val="00555F3E"/>
    <w:rsid w:val="00563185"/>
    <w:rsid w:val="00575A77"/>
    <w:rsid w:val="00594C3E"/>
    <w:rsid w:val="005A30CC"/>
    <w:rsid w:val="005B38BA"/>
    <w:rsid w:val="005B4ED8"/>
    <w:rsid w:val="005B7B8F"/>
    <w:rsid w:val="005C2AC8"/>
    <w:rsid w:val="005C3431"/>
    <w:rsid w:val="005F2290"/>
    <w:rsid w:val="00601B04"/>
    <w:rsid w:val="00603172"/>
    <w:rsid w:val="006049FA"/>
    <w:rsid w:val="0061762B"/>
    <w:rsid w:val="006232CC"/>
    <w:rsid w:val="006239E0"/>
    <w:rsid w:val="006272C6"/>
    <w:rsid w:val="00640896"/>
    <w:rsid w:val="00646021"/>
    <w:rsid w:val="00664DF2"/>
    <w:rsid w:val="00671262"/>
    <w:rsid w:val="006734CC"/>
    <w:rsid w:val="00691AE1"/>
    <w:rsid w:val="00691F75"/>
    <w:rsid w:val="0069761D"/>
    <w:rsid w:val="006A1B62"/>
    <w:rsid w:val="006A5FFE"/>
    <w:rsid w:val="006B0B17"/>
    <w:rsid w:val="006B31A6"/>
    <w:rsid w:val="006D0C2B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512AF"/>
    <w:rsid w:val="007610F0"/>
    <w:rsid w:val="00766EA3"/>
    <w:rsid w:val="00774633"/>
    <w:rsid w:val="00784F39"/>
    <w:rsid w:val="007B5BFC"/>
    <w:rsid w:val="007C67D5"/>
    <w:rsid w:val="007D4E53"/>
    <w:rsid w:val="007E0DE5"/>
    <w:rsid w:val="007E1DCE"/>
    <w:rsid w:val="007F596E"/>
    <w:rsid w:val="00806293"/>
    <w:rsid w:val="0080738A"/>
    <w:rsid w:val="00810060"/>
    <w:rsid w:val="00811443"/>
    <w:rsid w:val="00813B0B"/>
    <w:rsid w:val="00850E21"/>
    <w:rsid w:val="0086013B"/>
    <w:rsid w:val="008708F1"/>
    <w:rsid w:val="00872787"/>
    <w:rsid w:val="008819E3"/>
    <w:rsid w:val="0088526D"/>
    <w:rsid w:val="00885F34"/>
    <w:rsid w:val="0088740C"/>
    <w:rsid w:val="008B3028"/>
    <w:rsid w:val="008C5D67"/>
    <w:rsid w:val="008D20EE"/>
    <w:rsid w:val="008D5E3C"/>
    <w:rsid w:val="008E5586"/>
    <w:rsid w:val="008E6988"/>
    <w:rsid w:val="008F0B4A"/>
    <w:rsid w:val="008F4BD0"/>
    <w:rsid w:val="008F50BB"/>
    <w:rsid w:val="00901194"/>
    <w:rsid w:val="009059CF"/>
    <w:rsid w:val="009302D4"/>
    <w:rsid w:val="009302D7"/>
    <w:rsid w:val="00932960"/>
    <w:rsid w:val="009449A6"/>
    <w:rsid w:val="0095204B"/>
    <w:rsid w:val="0095368B"/>
    <w:rsid w:val="009637C5"/>
    <w:rsid w:val="0096493A"/>
    <w:rsid w:val="0097401C"/>
    <w:rsid w:val="009B2003"/>
    <w:rsid w:val="009B763A"/>
    <w:rsid w:val="009C0EE3"/>
    <w:rsid w:val="009E59FF"/>
    <w:rsid w:val="009F39AC"/>
    <w:rsid w:val="00A1113F"/>
    <w:rsid w:val="00A154D8"/>
    <w:rsid w:val="00A21A20"/>
    <w:rsid w:val="00A33C16"/>
    <w:rsid w:val="00A55030"/>
    <w:rsid w:val="00A73C6C"/>
    <w:rsid w:val="00A80CF9"/>
    <w:rsid w:val="00A84B47"/>
    <w:rsid w:val="00A86064"/>
    <w:rsid w:val="00A87562"/>
    <w:rsid w:val="00A965BE"/>
    <w:rsid w:val="00AB56C0"/>
    <w:rsid w:val="00AC2FC1"/>
    <w:rsid w:val="00AC7AAD"/>
    <w:rsid w:val="00B01B53"/>
    <w:rsid w:val="00B025A9"/>
    <w:rsid w:val="00B03073"/>
    <w:rsid w:val="00B10BB2"/>
    <w:rsid w:val="00B24D83"/>
    <w:rsid w:val="00B26A3E"/>
    <w:rsid w:val="00B34C88"/>
    <w:rsid w:val="00B37E0D"/>
    <w:rsid w:val="00B473B7"/>
    <w:rsid w:val="00B631A7"/>
    <w:rsid w:val="00BC75AE"/>
    <w:rsid w:val="00BE1F2A"/>
    <w:rsid w:val="00BE5048"/>
    <w:rsid w:val="00BE5927"/>
    <w:rsid w:val="00BE6E72"/>
    <w:rsid w:val="00C0591A"/>
    <w:rsid w:val="00C251F7"/>
    <w:rsid w:val="00C46142"/>
    <w:rsid w:val="00C46DA1"/>
    <w:rsid w:val="00C47CBF"/>
    <w:rsid w:val="00C5182A"/>
    <w:rsid w:val="00C52272"/>
    <w:rsid w:val="00C56F06"/>
    <w:rsid w:val="00C57258"/>
    <w:rsid w:val="00C72BB0"/>
    <w:rsid w:val="00C81B61"/>
    <w:rsid w:val="00C903AA"/>
    <w:rsid w:val="00CA0584"/>
    <w:rsid w:val="00CB31DC"/>
    <w:rsid w:val="00CC5728"/>
    <w:rsid w:val="00CC5AB5"/>
    <w:rsid w:val="00CE0057"/>
    <w:rsid w:val="00CF2E48"/>
    <w:rsid w:val="00D01041"/>
    <w:rsid w:val="00D0479B"/>
    <w:rsid w:val="00D1643A"/>
    <w:rsid w:val="00D23B67"/>
    <w:rsid w:val="00D34E31"/>
    <w:rsid w:val="00D36A1C"/>
    <w:rsid w:val="00D50204"/>
    <w:rsid w:val="00D5269E"/>
    <w:rsid w:val="00D53232"/>
    <w:rsid w:val="00D54698"/>
    <w:rsid w:val="00D62432"/>
    <w:rsid w:val="00D72A59"/>
    <w:rsid w:val="00D806E1"/>
    <w:rsid w:val="00D812E5"/>
    <w:rsid w:val="00D91A6A"/>
    <w:rsid w:val="00DB029C"/>
    <w:rsid w:val="00DC3A6F"/>
    <w:rsid w:val="00DD7E1A"/>
    <w:rsid w:val="00DE3FC8"/>
    <w:rsid w:val="00DE7D07"/>
    <w:rsid w:val="00DF25C0"/>
    <w:rsid w:val="00DF70DC"/>
    <w:rsid w:val="00E0457D"/>
    <w:rsid w:val="00E2059B"/>
    <w:rsid w:val="00E31554"/>
    <w:rsid w:val="00E40D54"/>
    <w:rsid w:val="00E437AD"/>
    <w:rsid w:val="00E43B1D"/>
    <w:rsid w:val="00E44692"/>
    <w:rsid w:val="00E51B47"/>
    <w:rsid w:val="00E55379"/>
    <w:rsid w:val="00E7562E"/>
    <w:rsid w:val="00E76877"/>
    <w:rsid w:val="00E8212C"/>
    <w:rsid w:val="00E8553E"/>
    <w:rsid w:val="00E937DD"/>
    <w:rsid w:val="00EA0332"/>
    <w:rsid w:val="00EC2BBF"/>
    <w:rsid w:val="00EC3CBB"/>
    <w:rsid w:val="00ED42F8"/>
    <w:rsid w:val="00EE5CAF"/>
    <w:rsid w:val="00EF01B0"/>
    <w:rsid w:val="00EF1062"/>
    <w:rsid w:val="00EF3623"/>
    <w:rsid w:val="00F02C8F"/>
    <w:rsid w:val="00F13C18"/>
    <w:rsid w:val="00F23435"/>
    <w:rsid w:val="00F31247"/>
    <w:rsid w:val="00F33A64"/>
    <w:rsid w:val="00F575F8"/>
    <w:rsid w:val="00F61E85"/>
    <w:rsid w:val="00F64AA1"/>
    <w:rsid w:val="00F83504"/>
    <w:rsid w:val="00F861ED"/>
    <w:rsid w:val="00F87761"/>
    <w:rsid w:val="00F94D90"/>
    <w:rsid w:val="00FD6F9A"/>
    <w:rsid w:val="00FE78F8"/>
    <w:rsid w:val="00FE7DF5"/>
    <w:rsid w:val="00FF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D3E5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D3E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CADF7-C5FF-42F4-B8CC-CCB59F81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9</cp:revision>
  <cp:lastPrinted>2020-04-16T06:21:00Z</cp:lastPrinted>
  <dcterms:created xsi:type="dcterms:W3CDTF">2023-10-19T09:49:00Z</dcterms:created>
  <dcterms:modified xsi:type="dcterms:W3CDTF">2023-10-24T09:01:00Z</dcterms:modified>
</cp:coreProperties>
</file>